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F5" w:rsidRPr="005927F5" w:rsidRDefault="005927F5" w:rsidP="005927F5">
      <w:pPr>
        <w:pStyle w:val="NoSpacing"/>
        <w:rPr>
          <w:rFonts w:ascii="Segoe UI" w:hAnsi="Segoe UI" w:cs="Segoe UI"/>
          <w:b/>
          <w:sz w:val="30"/>
          <w:szCs w:val="30"/>
        </w:rPr>
      </w:pPr>
      <w:bookmarkStart w:id="0" w:name="_GoBack"/>
      <w:r w:rsidRPr="005927F5">
        <w:rPr>
          <w:rFonts w:ascii="Segoe UI" w:hAnsi="Segoe UI" w:cs="Segoe UI"/>
          <w:b/>
          <w:caps/>
          <w:noProof/>
          <w:color w:val="FF0000"/>
          <w:sz w:val="30"/>
          <w:szCs w:val="30"/>
          <w:lang w:eastAsia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494F6" wp14:editId="4AD35BA9">
                <wp:simplePos x="0" y="0"/>
                <wp:positionH relativeFrom="column">
                  <wp:posOffset>-190500</wp:posOffset>
                </wp:positionH>
                <wp:positionV relativeFrom="paragraph">
                  <wp:posOffset>-123825</wp:posOffset>
                </wp:positionV>
                <wp:extent cx="6143625" cy="2447925"/>
                <wp:effectExtent l="95250" t="76200" r="123825" b="1619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44792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>
                          <a:glow rad="63500">
                            <a:schemeClr val="accent2">
                              <a:lumMod val="40000"/>
                              <a:lumOff val="60000"/>
                              <a:alpha val="40000"/>
                            </a:schemeClr>
                          </a:glow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15pt;margin-top:-9.75pt;width:483.75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" filled="f" strokecolor="#622423 [1605]" strokeweight="2pt">
                <v:shadow on="t" color="black" opacity="26214f" origin=",-.5" offset="0,3pt"/>
              </v:roundrect>
            </w:pict>
          </mc:Fallback>
        </mc:AlternateContent>
      </w:r>
      <w:bookmarkEnd w:id="0"/>
      <w:r w:rsidRPr="005927F5">
        <w:rPr>
          <w:rFonts w:ascii="Segoe UI" w:hAnsi="Segoe UI" w:cs="Segoe UI"/>
          <w:b/>
          <w:caps/>
          <w:color w:val="FF0000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NEWS ALERT</w:t>
      </w:r>
      <w:r w:rsidRPr="005927F5">
        <w:rPr>
          <w:rFonts w:ascii="Segoe UI" w:hAnsi="Segoe UI" w:cs="Segoe UI"/>
          <w:b/>
          <w:sz w:val="30"/>
          <w:szCs w:val="30"/>
        </w:rPr>
        <w:t xml:space="preserve"> </w:t>
      </w:r>
    </w:p>
    <w:p w:rsidR="005927F5" w:rsidRPr="005927F5" w:rsidRDefault="005927F5" w:rsidP="005927F5">
      <w:pPr>
        <w:pStyle w:val="NoSpacing"/>
        <w:jc w:val="both"/>
        <w:rPr>
          <w:rFonts w:ascii="Segoe UI" w:hAnsi="Segoe UI" w:cs="Segoe UI"/>
          <w:sz w:val="21"/>
          <w:szCs w:val="21"/>
        </w:rPr>
      </w:pPr>
      <w:r w:rsidRPr="005927F5">
        <w:rPr>
          <w:rFonts w:ascii="Segoe UI" w:hAnsi="Segoe UI" w:cs="Segoe UI"/>
          <w:sz w:val="21"/>
          <w:szCs w:val="21"/>
        </w:rPr>
        <w:t>Ashiana Network is delighted to announce the Ariana Project, funded for five years, by the Big Lottery through its women and girls initiative.</w:t>
      </w:r>
    </w:p>
    <w:p w:rsidR="005927F5" w:rsidRPr="005927F5" w:rsidRDefault="005927F5" w:rsidP="005927F5">
      <w:pPr>
        <w:pStyle w:val="NoSpacing"/>
        <w:jc w:val="both"/>
        <w:rPr>
          <w:rFonts w:ascii="Segoe UI" w:hAnsi="Segoe UI" w:cs="Segoe UI"/>
          <w:sz w:val="21"/>
          <w:szCs w:val="21"/>
        </w:rPr>
      </w:pPr>
      <w:r w:rsidRPr="005927F5">
        <w:rPr>
          <w:rFonts w:ascii="Segoe UI" w:hAnsi="Segoe UI" w:cs="Segoe UI"/>
          <w:sz w:val="21"/>
          <w:szCs w:val="21"/>
        </w:rPr>
        <w:t xml:space="preserve">The Ariana Project will sustain and develop existing provision; offering quality, holistic services for Black &amp; Minority Ethnic  women and girls experiencing /at risk of Violence against Women &amp; Girls (VAWG) enabling them to have access to safety  and tailored support services that develop their stability, resilience and autonomy. </w:t>
      </w:r>
    </w:p>
    <w:p w:rsidR="005927F5" w:rsidRPr="005927F5" w:rsidRDefault="005927F5" w:rsidP="005927F5">
      <w:pPr>
        <w:pStyle w:val="NoSpacing"/>
        <w:jc w:val="both"/>
        <w:rPr>
          <w:rFonts w:ascii="Segoe UI" w:hAnsi="Segoe UI" w:cs="Segoe UI"/>
          <w:sz w:val="21"/>
          <w:szCs w:val="21"/>
        </w:rPr>
      </w:pPr>
      <w:r w:rsidRPr="005927F5">
        <w:rPr>
          <w:rFonts w:ascii="Segoe UI" w:hAnsi="Segoe UI" w:cs="Segoe UI"/>
          <w:sz w:val="21"/>
          <w:szCs w:val="21"/>
        </w:rPr>
        <w:t>We will do this by providing specialist bespoke refuge, advice and counselling services for BME women and girls and  in particular,  women fleeing conflict zones such as Afghanistan, Syria a and Iraq.</w:t>
      </w:r>
    </w:p>
    <w:p w:rsidR="005927F5" w:rsidRPr="005927F5" w:rsidRDefault="005927F5" w:rsidP="005927F5">
      <w:pPr>
        <w:pStyle w:val="NoSpacing"/>
        <w:jc w:val="both"/>
        <w:rPr>
          <w:rFonts w:ascii="Segoe UI" w:hAnsi="Segoe UI" w:cs="Segoe UI"/>
          <w:sz w:val="21"/>
          <w:szCs w:val="21"/>
        </w:rPr>
      </w:pPr>
      <w:r w:rsidRPr="005927F5">
        <w:rPr>
          <w:rFonts w:ascii="Segoe UI" w:hAnsi="Segoe UI" w:cs="Segoe UI"/>
          <w:sz w:val="21"/>
          <w:szCs w:val="21"/>
        </w:rPr>
        <w:t xml:space="preserve">We are grateful to the Big Lottery Fund for enabling this work to continue, develop and flourish. </w:t>
      </w:r>
    </w:p>
    <w:p w:rsidR="00BA3AFA" w:rsidRPr="005927F5" w:rsidRDefault="00BA3AFA">
      <w:pPr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sectPr w:rsidR="00BA3AFA" w:rsidRPr="00592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F5"/>
    <w:rsid w:val="005927F5"/>
    <w:rsid w:val="00BA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7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7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 Ekrem</dc:creator>
  <cp:lastModifiedBy>Bushra Ekrem</cp:lastModifiedBy>
  <cp:revision>1</cp:revision>
  <dcterms:created xsi:type="dcterms:W3CDTF">2016-05-19T10:06:00Z</dcterms:created>
  <dcterms:modified xsi:type="dcterms:W3CDTF">2016-05-19T10:15:00Z</dcterms:modified>
</cp:coreProperties>
</file>